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F3" w:rsidRPr="00A36AF3" w:rsidRDefault="00A36AF3" w:rsidP="00A36AF3">
      <w:pPr>
        <w:shd w:val="clear" w:color="auto" w:fill="FFFFFF"/>
        <w:rPr>
          <w:rFonts w:ascii="Arial" w:eastAsia="Times New Roman" w:hAnsi="Arial" w:cs="Times New Roman"/>
          <w:bCs/>
          <w:outline/>
          <w:color w:val="4F81BD" w:themeColor="accent1"/>
          <w:sz w:val="36"/>
          <w:szCs w:val="19"/>
          <w:vertAlign w:val="superscript"/>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A36AF3">
        <w:rPr>
          <w:rFonts w:ascii="Arial" w:eastAsia="Times New Roman" w:hAnsi="Arial" w:cs="Times New Roman"/>
          <w:bCs/>
          <w:outline/>
          <w:color w:val="4F81BD" w:themeColor="accent1"/>
          <w:sz w:val="36"/>
          <w:szCs w:val="19"/>
          <w:vertAlign w:val="superscript"/>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Commento al messaggio di Quaresima</w:t>
      </w:r>
    </w:p>
    <w:p w:rsidR="00A36AF3" w:rsidRDefault="00A36AF3" w:rsidP="00A36AF3">
      <w:pPr>
        <w:shd w:val="clear" w:color="auto" w:fill="FFFFFF"/>
        <w:rPr>
          <w:rFonts w:ascii="Arial" w:eastAsia="Times New Roman" w:hAnsi="Arial" w:cs="Times New Roman"/>
          <w:b/>
          <w:bCs/>
          <w:color w:val="707070"/>
          <w:sz w:val="19"/>
          <w:szCs w:val="19"/>
        </w:rPr>
      </w:pPr>
    </w:p>
    <w:p w:rsidR="00A36AF3" w:rsidRPr="00A36AF3" w:rsidRDefault="00A36AF3" w:rsidP="00A36AF3">
      <w:pPr>
        <w:shd w:val="clear" w:color="auto" w:fill="FFFFFF"/>
        <w:rPr>
          <w:rFonts w:ascii="Arial" w:eastAsia="Times New Roman" w:hAnsi="Arial" w:cs="Times New Roman"/>
          <w:b/>
          <w:bCs/>
          <w:color w:val="707070"/>
          <w:sz w:val="19"/>
          <w:szCs w:val="19"/>
        </w:rPr>
      </w:pPr>
      <w:r w:rsidRPr="00A36AF3">
        <w:rPr>
          <w:rFonts w:ascii="Arial" w:eastAsia="Times New Roman" w:hAnsi="Arial" w:cs="Times New Roman"/>
          <w:b/>
          <w:bCs/>
          <w:color w:val="707070"/>
          <w:sz w:val="19"/>
          <w:szCs w:val="19"/>
        </w:rPr>
        <w:t>Il Papa e la sfida della carità</w:t>
      </w:r>
    </w:p>
    <w:p w:rsidR="00A36AF3" w:rsidRPr="00A36AF3" w:rsidRDefault="00A36AF3" w:rsidP="00A36AF3">
      <w:pPr>
        <w:shd w:val="clear" w:color="auto" w:fill="FFFFFF"/>
        <w:spacing w:line="252" w:lineRule="atLeast"/>
        <w:rPr>
          <w:rFonts w:ascii="Arial" w:eastAsia="Times New Roman" w:hAnsi="Arial" w:cs="Times New Roman"/>
          <w:color w:val="666666"/>
          <w:sz w:val="45"/>
          <w:szCs w:val="45"/>
        </w:rPr>
      </w:pPr>
      <w:r w:rsidRPr="00A36AF3">
        <w:rPr>
          <w:rFonts w:ascii="Arial" w:eastAsia="Times New Roman" w:hAnsi="Arial" w:cs="Times New Roman"/>
          <w:color w:val="666666"/>
          <w:sz w:val="45"/>
          <w:szCs w:val="45"/>
        </w:rPr>
        <w:t>Ricominciare a guardarsi</w:t>
      </w:r>
    </w:p>
    <w:p w:rsidR="00A36AF3" w:rsidRPr="00A36AF3" w:rsidRDefault="00A36AF3" w:rsidP="00A36AF3">
      <w:pPr>
        <w:shd w:val="clear" w:color="auto" w:fill="FFFFFF"/>
        <w:rPr>
          <w:rFonts w:ascii="Arial" w:eastAsia="Times New Roman" w:hAnsi="Arial" w:cs="Times New Roman"/>
          <w:color w:val="000000"/>
          <w:sz w:val="20"/>
          <w:szCs w:val="20"/>
        </w:rPr>
      </w:pPr>
      <w:r w:rsidRPr="00A36AF3">
        <w:rPr>
          <w:rFonts w:ascii="Arial" w:eastAsia="Times New Roman" w:hAnsi="Arial" w:cs="Times New Roman"/>
          <w:color w:val="000000"/>
          <w:sz w:val="20"/>
          <w:szCs w:val="20"/>
        </w:rPr>
        <w:t>​</w:t>
      </w:r>
      <w:proofErr w:type="gramStart"/>
      <w:r w:rsidRPr="00A36AF3">
        <w:rPr>
          <w:rFonts w:ascii="Arial" w:eastAsia="Times New Roman" w:hAnsi="Arial" w:cs="Times New Roman"/>
          <w:color w:val="000000"/>
          <w:sz w:val="20"/>
          <w:szCs w:val="20"/>
        </w:rPr>
        <w:t>«</w:t>
      </w:r>
      <w:proofErr w:type="gramEnd"/>
      <w:r w:rsidRPr="00A36AF3">
        <w:rPr>
          <w:rFonts w:ascii="Arial" w:eastAsia="Times New Roman" w:hAnsi="Arial" w:cs="Times New Roman"/>
          <w:color w:val="000000"/>
          <w:sz w:val="20"/>
          <w:szCs w:val="20"/>
        </w:rPr>
        <w:t>Prestiamo attenzione gli uni agli altri»: sono le prime parole della frase di san Paolo che Benedetto XVI pone come chiave del suo Messaggio per la Quaresima. «</w:t>
      </w:r>
      <w:proofErr w:type="gramStart"/>
      <w:r w:rsidRPr="00A36AF3">
        <w:rPr>
          <w:rFonts w:ascii="Arial" w:eastAsia="Times New Roman" w:hAnsi="Arial" w:cs="Times New Roman"/>
          <w:color w:val="000000"/>
          <w:sz w:val="20"/>
          <w:szCs w:val="20"/>
        </w:rPr>
        <w:t>Prestiamo</w:t>
      </w:r>
      <w:proofErr w:type="gramEnd"/>
      <w:r w:rsidRPr="00A36AF3">
        <w:rPr>
          <w:rFonts w:ascii="Arial" w:eastAsia="Times New Roman" w:hAnsi="Arial" w:cs="Times New Roman"/>
          <w:color w:val="000000"/>
          <w:sz w:val="20"/>
          <w:szCs w:val="20"/>
        </w:rPr>
        <w:t xml:space="preserve"> attenzione gli uni agli altri per stimolarci a vicenda nella carità e nelle opere buone», scriveva Paolo nella Lettera agli Ebrei. </w:t>
      </w:r>
      <w:proofErr w:type="gramStart"/>
      <w:r w:rsidRPr="00A36AF3">
        <w:rPr>
          <w:rFonts w:ascii="Arial" w:eastAsia="Times New Roman" w:hAnsi="Arial" w:cs="Times New Roman"/>
          <w:color w:val="000000"/>
          <w:sz w:val="20"/>
          <w:szCs w:val="20"/>
        </w:rPr>
        <w:t>Ma</w:t>
      </w:r>
      <w:proofErr w:type="gramEnd"/>
      <w:r w:rsidRPr="00A36AF3">
        <w:rPr>
          <w:rFonts w:ascii="Arial" w:eastAsia="Times New Roman" w:hAnsi="Arial" w:cs="Times New Roman"/>
          <w:color w:val="000000"/>
          <w:sz w:val="20"/>
          <w:szCs w:val="20"/>
        </w:rPr>
        <w:t xml:space="preserve"> subito il Papa si sofferma su quel verbo, «prestare attenzione», che traduce il greco </w:t>
      </w:r>
      <w:proofErr w:type="spellStart"/>
      <w:r w:rsidRPr="00A36AF3">
        <w:rPr>
          <w:rFonts w:ascii="Arial" w:eastAsia="Times New Roman" w:hAnsi="Arial" w:cs="Times New Roman"/>
          <w:i/>
          <w:iCs/>
          <w:color w:val="000000"/>
          <w:sz w:val="20"/>
          <w:szCs w:val="20"/>
        </w:rPr>
        <w:t>katanoein</w:t>
      </w:r>
      <w:proofErr w:type="spellEnd"/>
      <w:r w:rsidRPr="00A36AF3">
        <w:rPr>
          <w:rFonts w:ascii="Arial" w:eastAsia="Times New Roman" w:hAnsi="Arial" w:cs="Times New Roman"/>
          <w:color w:val="000000"/>
          <w:sz w:val="20"/>
          <w:szCs w:val="20"/>
        </w:rPr>
        <w:t xml:space="preserve">. Significa, spiega, un osservare bene, uno stare molto attenti – un vedere oltre all’immediata apparenza. In questo modo i cristiani devono guardarsi fra loro. </w:t>
      </w:r>
      <w:proofErr w:type="gramStart"/>
      <w:r w:rsidRPr="00A36AF3">
        <w:rPr>
          <w:rFonts w:ascii="Arial" w:eastAsia="Times New Roman" w:hAnsi="Arial" w:cs="Times New Roman"/>
          <w:color w:val="000000"/>
          <w:sz w:val="20"/>
          <w:szCs w:val="20"/>
        </w:rPr>
        <w:t>(Con</w:t>
      </w:r>
      <w:proofErr w:type="gramEnd"/>
      <w:r w:rsidRPr="00A36AF3">
        <w:rPr>
          <w:rFonts w:ascii="Arial" w:eastAsia="Times New Roman" w:hAnsi="Arial" w:cs="Times New Roman"/>
          <w:color w:val="000000"/>
          <w:sz w:val="20"/>
          <w:szCs w:val="20"/>
        </w:rPr>
        <w:t xml:space="preserve"> quello sguardo sul prossimo capace di cercare negli occhi altrui, magari nelle pieghe di una espressione, le domande che spesso, per orgoglio o per pudore, fra noi non si pronunciano).</w:t>
      </w:r>
      <w:r w:rsidRPr="00A36AF3">
        <w:rPr>
          <w:rFonts w:ascii="Arial" w:eastAsia="Times New Roman" w:hAnsi="Arial" w:cs="Times New Roman"/>
          <w:color w:val="000000"/>
          <w:sz w:val="20"/>
          <w:szCs w:val="20"/>
        </w:rPr>
        <w:br/>
      </w:r>
      <w:r w:rsidRPr="00A36AF3">
        <w:rPr>
          <w:rFonts w:ascii="Arial" w:eastAsia="Times New Roman" w:hAnsi="Arial" w:cs="Times New Roman"/>
          <w:color w:val="000000"/>
          <w:sz w:val="20"/>
          <w:szCs w:val="20"/>
        </w:rPr>
        <w:br/>
        <w:t xml:space="preserve">Guardarci bene, essere attenti all’altro, caro, o perfino sconosciuto. Vengono in mente certe facce sul metrò, la sera, pallide nella luce giallastra, vicine nella calca che stringe; ma a volte così sideralmente lontane, o impietrite in </w:t>
      </w:r>
      <w:proofErr w:type="gramStart"/>
      <w:r w:rsidRPr="00A36AF3">
        <w:rPr>
          <w:rFonts w:ascii="Arial" w:eastAsia="Times New Roman" w:hAnsi="Arial" w:cs="Times New Roman"/>
          <w:color w:val="000000"/>
          <w:sz w:val="20"/>
          <w:szCs w:val="20"/>
        </w:rPr>
        <w:t xml:space="preserve">una </w:t>
      </w:r>
      <w:proofErr w:type="gramEnd"/>
      <w:r w:rsidRPr="00A36AF3">
        <w:rPr>
          <w:rFonts w:ascii="Arial" w:eastAsia="Times New Roman" w:hAnsi="Arial" w:cs="Times New Roman"/>
          <w:color w:val="000000"/>
          <w:sz w:val="20"/>
          <w:szCs w:val="20"/>
        </w:rPr>
        <w:t xml:space="preserve">educata solitudine; quelle facce che fecero scrivere a Eliot: «Il deserto è pressato nel cuore della metropolitana». Ricominciare a guardarci, è la prima parola del Papa per la Quaresima, e sembra detta per i condominii delle nostre </w:t>
      </w:r>
      <w:proofErr w:type="gramStart"/>
      <w:r w:rsidRPr="00A36AF3">
        <w:rPr>
          <w:rFonts w:ascii="Arial" w:eastAsia="Times New Roman" w:hAnsi="Arial" w:cs="Times New Roman"/>
          <w:color w:val="000000"/>
          <w:sz w:val="20"/>
          <w:szCs w:val="20"/>
        </w:rPr>
        <w:t>città dove</w:t>
      </w:r>
      <w:proofErr w:type="gramEnd"/>
      <w:r w:rsidRPr="00A36AF3">
        <w:rPr>
          <w:rFonts w:ascii="Arial" w:eastAsia="Times New Roman" w:hAnsi="Arial" w:cs="Times New Roman"/>
          <w:color w:val="000000"/>
          <w:sz w:val="20"/>
          <w:szCs w:val="20"/>
        </w:rPr>
        <w:t xml:space="preserve"> ciascuno è un numero su un citofono; per le folle che riempiono di sabato i centri commerciali, come fossero le nuove cattedrali; dove però tutti gli occhi sono sulle vetrine, e nessuno, nell’ansia di «roba», fa caso a chi gli passa accanto. Ricominciare a guardarci, oltre l’indifferenza; ma anche, dice il Papa, oltre </w:t>
      </w:r>
      <w:proofErr w:type="gramStart"/>
      <w:r w:rsidRPr="00A36AF3">
        <w:rPr>
          <w:rFonts w:ascii="Arial" w:eastAsia="Times New Roman" w:hAnsi="Arial" w:cs="Times New Roman"/>
          <w:color w:val="000000"/>
          <w:sz w:val="20"/>
          <w:szCs w:val="20"/>
        </w:rPr>
        <w:t>«</w:t>
      </w:r>
      <w:proofErr w:type="gramEnd"/>
      <w:r w:rsidRPr="00A36AF3">
        <w:rPr>
          <w:rFonts w:ascii="Arial" w:eastAsia="Times New Roman" w:hAnsi="Arial" w:cs="Times New Roman"/>
          <w:color w:val="000000"/>
          <w:sz w:val="20"/>
          <w:szCs w:val="20"/>
        </w:rPr>
        <w:t xml:space="preserve">l’anteporre a tutto il nostro interesse e le nostre preoccupazioni». Come a dire che anche </w:t>
      </w:r>
      <w:proofErr w:type="gramStart"/>
      <w:r w:rsidRPr="00A36AF3">
        <w:rPr>
          <w:rFonts w:ascii="Arial" w:eastAsia="Times New Roman" w:hAnsi="Arial" w:cs="Times New Roman"/>
          <w:color w:val="000000"/>
          <w:sz w:val="20"/>
          <w:szCs w:val="20"/>
        </w:rPr>
        <w:t>interessi</w:t>
      </w:r>
      <w:proofErr w:type="gramEnd"/>
      <w:r w:rsidRPr="00A36AF3">
        <w:rPr>
          <w:rFonts w:ascii="Arial" w:eastAsia="Times New Roman" w:hAnsi="Arial" w:cs="Times New Roman"/>
          <w:color w:val="000000"/>
          <w:sz w:val="20"/>
          <w:szCs w:val="20"/>
        </w:rPr>
        <w:t xml:space="preserve"> giusti possono fare chiudere gli occhi su quell’«altro» che ci è stato comandato di amare. Sembra una parola, quasi un avvertimento, dato ai più onesti: </w:t>
      </w:r>
      <w:proofErr w:type="gramStart"/>
      <w:r w:rsidRPr="00A36AF3">
        <w:rPr>
          <w:rFonts w:ascii="Arial" w:eastAsia="Times New Roman" w:hAnsi="Arial" w:cs="Times New Roman"/>
          <w:color w:val="000000"/>
          <w:sz w:val="20"/>
          <w:szCs w:val="20"/>
        </w:rPr>
        <w:t>che le</w:t>
      </w:r>
      <w:proofErr w:type="gramEnd"/>
      <w:r w:rsidRPr="00A36AF3">
        <w:rPr>
          <w:rFonts w:ascii="Arial" w:eastAsia="Times New Roman" w:hAnsi="Arial" w:cs="Times New Roman"/>
          <w:color w:val="000000"/>
          <w:sz w:val="20"/>
          <w:szCs w:val="20"/>
        </w:rPr>
        <w:t xml:space="preserve"> nostre giornate non si risolvano in un laborioso, retto, volenteroso occuparci, alla fine, solo di noi stessi.</w:t>
      </w:r>
      <w:r w:rsidRPr="00A36AF3">
        <w:rPr>
          <w:rFonts w:ascii="Arial" w:eastAsia="Times New Roman" w:hAnsi="Arial" w:cs="Times New Roman"/>
          <w:color w:val="000000"/>
          <w:sz w:val="20"/>
          <w:szCs w:val="20"/>
        </w:rPr>
        <w:br/>
      </w:r>
      <w:r w:rsidRPr="00A36AF3">
        <w:rPr>
          <w:rFonts w:ascii="Arial" w:eastAsia="Times New Roman" w:hAnsi="Arial" w:cs="Times New Roman"/>
          <w:color w:val="000000"/>
          <w:sz w:val="20"/>
          <w:szCs w:val="20"/>
        </w:rPr>
        <w:br/>
        <w:t>L’altro, è la parola su cui si sviluppa tutto il messaggio del Papa. L’altro, che nella comunione in Cristo, ricorda, ci appartiene e ci riguarda, così che la vita di ognuno è profondamente misteriosamente correlata a quella di tutti. Capiamo ancora noi questo linguaggio, o l’idea della Chiesa come corpo mistico di Cristo ci sembra un’astrusa astrattezza? L’urgenza della «custodia dell’</w:t>
      </w:r>
      <w:proofErr w:type="gramStart"/>
      <w:r w:rsidRPr="00A36AF3">
        <w:rPr>
          <w:rFonts w:ascii="Arial" w:eastAsia="Times New Roman" w:hAnsi="Arial" w:cs="Times New Roman"/>
          <w:color w:val="000000"/>
          <w:sz w:val="20"/>
          <w:szCs w:val="20"/>
        </w:rPr>
        <w:t>altro»,</w:t>
      </w:r>
      <w:proofErr w:type="gramEnd"/>
      <w:r w:rsidRPr="00A36AF3">
        <w:rPr>
          <w:rFonts w:ascii="Arial" w:eastAsia="Times New Roman" w:hAnsi="Arial" w:cs="Times New Roman"/>
          <w:color w:val="000000"/>
          <w:sz w:val="20"/>
          <w:szCs w:val="20"/>
        </w:rPr>
        <w:t xml:space="preserve"> usa questa espressione Benedetto. «Custodia» che è </w:t>
      </w:r>
      <w:proofErr w:type="gramStart"/>
      <w:r w:rsidRPr="00A36AF3">
        <w:rPr>
          <w:rFonts w:ascii="Arial" w:eastAsia="Times New Roman" w:hAnsi="Arial" w:cs="Times New Roman"/>
          <w:color w:val="000000"/>
          <w:sz w:val="20"/>
          <w:szCs w:val="20"/>
        </w:rPr>
        <w:t>prima sguardo</w:t>
      </w:r>
      <w:proofErr w:type="gramEnd"/>
      <w:r w:rsidRPr="00A36AF3">
        <w:rPr>
          <w:rFonts w:ascii="Arial" w:eastAsia="Times New Roman" w:hAnsi="Arial" w:cs="Times New Roman"/>
          <w:color w:val="000000"/>
          <w:sz w:val="20"/>
          <w:szCs w:val="20"/>
        </w:rPr>
        <w:t>, e poi affezione e passione all’altrui destino; come scriveva Paolo ai Romani, quando li esortava a giovare al prossimo nel bene senza cercare l’utile proprio, «ma quello di molti, perché giungano alla salvezza».</w:t>
      </w:r>
      <w:r w:rsidRPr="00A36AF3">
        <w:rPr>
          <w:rFonts w:ascii="Arial" w:eastAsia="Times New Roman" w:hAnsi="Arial" w:cs="Times New Roman"/>
          <w:color w:val="000000"/>
          <w:sz w:val="20"/>
          <w:szCs w:val="20"/>
        </w:rPr>
        <w:br/>
      </w:r>
      <w:r w:rsidRPr="00A36AF3">
        <w:rPr>
          <w:rFonts w:ascii="Arial" w:eastAsia="Times New Roman" w:hAnsi="Arial" w:cs="Times New Roman"/>
          <w:color w:val="000000"/>
          <w:sz w:val="20"/>
          <w:szCs w:val="20"/>
        </w:rPr>
        <w:br/>
        <w:t xml:space="preserve">E qui chi </w:t>
      </w:r>
      <w:proofErr w:type="gramStart"/>
      <w:r w:rsidRPr="00A36AF3">
        <w:rPr>
          <w:rFonts w:ascii="Arial" w:eastAsia="Times New Roman" w:hAnsi="Arial" w:cs="Times New Roman"/>
          <w:color w:val="000000"/>
          <w:sz w:val="20"/>
          <w:szCs w:val="20"/>
        </w:rPr>
        <w:t>legge</w:t>
      </w:r>
      <w:proofErr w:type="gramEnd"/>
      <w:r w:rsidRPr="00A36AF3">
        <w:rPr>
          <w:rFonts w:ascii="Arial" w:eastAsia="Times New Roman" w:hAnsi="Arial" w:cs="Times New Roman"/>
          <w:color w:val="000000"/>
          <w:sz w:val="20"/>
          <w:szCs w:val="20"/>
        </w:rPr>
        <w:t xml:space="preserve"> forse si ferma, come se queste parole gli ricordassero qualcosa che lo riguarda. Sembra evocare, quel richiamo alla Lettera ai Romani, un’assenza che vediamo bene fra noi, oggi: come la perdita di un bene comune che </w:t>
      </w:r>
      <w:proofErr w:type="gramStart"/>
      <w:r w:rsidRPr="00A36AF3">
        <w:rPr>
          <w:rFonts w:ascii="Arial" w:eastAsia="Times New Roman" w:hAnsi="Arial" w:cs="Times New Roman"/>
          <w:color w:val="000000"/>
          <w:sz w:val="20"/>
          <w:szCs w:val="20"/>
        </w:rPr>
        <w:t>viene</w:t>
      </w:r>
      <w:proofErr w:type="gramEnd"/>
      <w:r w:rsidRPr="00A36AF3">
        <w:rPr>
          <w:rFonts w:ascii="Arial" w:eastAsia="Times New Roman" w:hAnsi="Arial" w:cs="Times New Roman"/>
          <w:color w:val="000000"/>
          <w:sz w:val="20"/>
          <w:szCs w:val="20"/>
        </w:rPr>
        <w:t xml:space="preserve"> trascurato per mille privati interessi; come la smemoratezza di qualcosa di più grande che ci tiene insieme, per cui tanti, dimentichi, inseguono solo il proprio tornaconto. Così che, arrivando alle ultime righe di questo messaggio di Quaresima, può accadere di sentirci interrogati proprio noi, gente di Occidente, noi, popoli di antica eredità cristiana. Come se ci </w:t>
      </w:r>
      <w:proofErr w:type="gramStart"/>
      <w:r w:rsidRPr="00A36AF3">
        <w:rPr>
          <w:rFonts w:ascii="Arial" w:eastAsia="Times New Roman" w:hAnsi="Arial" w:cs="Times New Roman"/>
          <w:color w:val="000000"/>
          <w:sz w:val="20"/>
          <w:szCs w:val="20"/>
        </w:rPr>
        <w:t>venisse</w:t>
      </w:r>
      <w:proofErr w:type="gramEnd"/>
      <w:r w:rsidRPr="00A36AF3">
        <w:rPr>
          <w:rFonts w:ascii="Arial" w:eastAsia="Times New Roman" w:hAnsi="Arial" w:cs="Times New Roman"/>
          <w:color w:val="000000"/>
          <w:sz w:val="20"/>
          <w:szCs w:val="20"/>
        </w:rPr>
        <w:t xml:space="preserve"> suggerita una domanda: quella capacità di bene comune che sembra mancarci, quella strana inettitudine a costruire, ad avere fiducia, a continuare nei figli, che oggi ci segna, che abbia forse a che fare con una perduta memoria, con una radice negletta? Con la custodia dell’altro, l’affezione all’altrui destino, che non </w:t>
      </w:r>
      <w:proofErr w:type="gramStart"/>
      <w:r w:rsidRPr="00A36AF3">
        <w:rPr>
          <w:rFonts w:ascii="Arial" w:eastAsia="Times New Roman" w:hAnsi="Arial" w:cs="Times New Roman"/>
          <w:color w:val="000000"/>
          <w:sz w:val="20"/>
          <w:szCs w:val="20"/>
        </w:rPr>
        <w:t>ci è</w:t>
      </w:r>
      <w:proofErr w:type="gramEnd"/>
      <w:r w:rsidRPr="00A36AF3">
        <w:rPr>
          <w:rFonts w:ascii="Arial" w:eastAsia="Times New Roman" w:hAnsi="Arial" w:cs="Times New Roman"/>
          <w:color w:val="000000"/>
          <w:sz w:val="20"/>
          <w:szCs w:val="20"/>
        </w:rPr>
        <w:t xml:space="preserve"> estraneo. Forse è questa, la sorgente che alimentava il nostro stare insieme, forse è lei che nell’affermazione di un individualismo sovrano è stata soffocata. </w:t>
      </w:r>
      <w:r w:rsidRPr="00A36AF3">
        <w:rPr>
          <w:rFonts w:ascii="Arial" w:eastAsia="Times New Roman" w:hAnsi="Arial" w:cs="Times New Roman"/>
          <w:color w:val="000000"/>
          <w:sz w:val="20"/>
          <w:szCs w:val="20"/>
        </w:rPr>
        <w:br/>
      </w:r>
      <w:r w:rsidRPr="00A36AF3">
        <w:rPr>
          <w:rFonts w:ascii="Arial" w:eastAsia="Times New Roman" w:hAnsi="Arial" w:cs="Times New Roman"/>
          <w:color w:val="000000"/>
          <w:sz w:val="20"/>
          <w:szCs w:val="20"/>
        </w:rPr>
        <w:br/>
        <w:t xml:space="preserve">Singolare, come parole dette duemila anni fa siano oggi così vere; come il tempo non </w:t>
      </w:r>
      <w:proofErr w:type="gramStart"/>
      <w:r w:rsidRPr="00A36AF3">
        <w:rPr>
          <w:rFonts w:ascii="Arial" w:eastAsia="Times New Roman" w:hAnsi="Arial" w:cs="Times New Roman"/>
          <w:color w:val="000000"/>
          <w:sz w:val="20"/>
          <w:szCs w:val="20"/>
        </w:rPr>
        <w:t>le</w:t>
      </w:r>
      <w:proofErr w:type="gramEnd"/>
      <w:r w:rsidRPr="00A36AF3">
        <w:rPr>
          <w:rFonts w:ascii="Arial" w:eastAsia="Times New Roman" w:hAnsi="Arial" w:cs="Times New Roman"/>
          <w:color w:val="000000"/>
          <w:sz w:val="20"/>
          <w:szCs w:val="20"/>
        </w:rPr>
        <w:t xml:space="preserve"> logori, e nel febbraio 2012 chi le legge possa fermarsi, e riflettere; e poi, magari, riconoscere; e poi, ancora, ricominciare, e sperare.</w:t>
      </w:r>
    </w:p>
    <w:p w:rsidR="00A36AF3" w:rsidRPr="00A36AF3" w:rsidRDefault="00A36AF3" w:rsidP="00A36AF3">
      <w:pPr>
        <w:rPr>
          <w:rFonts w:ascii="Times" w:eastAsia="Times New Roman" w:hAnsi="Times" w:cs="Times New Roman"/>
          <w:sz w:val="20"/>
          <w:szCs w:val="20"/>
        </w:rPr>
      </w:pPr>
    </w:p>
    <w:p w:rsidR="00A36AF3" w:rsidRDefault="00A36AF3" w:rsidP="00A36AF3">
      <w:pPr>
        <w:shd w:val="clear" w:color="auto" w:fill="FFFFFF"/>
        <w:rPr>
          <w:rFonts w:ascii="Arial" w:eastAsia="Times New Roman" w:hAnsi="Arial" w:cs="Times New Roman"/>
          <w:b/>
          <w:bCs/>
          <w:color w:val="6B6B6B"/>
          <w:sz w:val="20"/>
          <w:szCs w:val="20"/>
        </w:rPr>
      </w:pPr>
      <w:r>
        <w:rPr>
          <w:rFonts w:ascii="Arial" w:eastAsia="Times New Roman" w:hAnsi="Arial" w:cs="Times New Roman"/>
          <w:b/>
          <w:bCs/>
          <w:color w:val="6B6B6B"/>
          <w:sz w:val="20"/>
          <w:szCs w:val="20"/>
        </w:rPr>
        <w:t xml:space="preserve">Di </w:t>
      </w:r>
      <w:bookmarkStart w:id="0" w:name="_GoBack"/>
      <w:bookmarkEnd w:id="0"/>
      <w:r w:rsidRPr="00A36AF3">
        <w:rPr>
          <w:rFonts w:ascii="Arial" w:eastAsia="Times New Roman" w:hAnsi="Arial" w:cs="Times New Roman"/>
          <w:b/>
          <w:bCs/>
          <w:color w:val="6B6B6B"/>
          <w:sz w:val="20"/>
          <w:szCs w:val="20"/>
        </w:rPr>
        <w:t>Marina Corradi</w:t>
      </w:r>
    </w:p>
    <w:p w:rsidR="00A36AF3" w:rsidRDefault="00A36AF3" w:rsidP="00A36AF3">
      <w:pPr>
        <w:shd w:val="clear" w:color="auto" w:fill="FFFFFF"/>
        <w:rPr>
          <w:rFonts w:ascii="Arial" w:eastAsia="Times New Roman" w:hAnsi="Arial" w:cs="Times New Roman"/>
          <w:b/>
          <w:bCs/>
          <w:color w:val="6B6B6B"/>
          <w:sz w:val="20"/>
          <w:szCs w:val="20"/>
        </w:rPr>
      </w:pPr>
    </w:p>
    <w:p w:rsidR="00A36AF3" w:rsidRPr="00A36AF3" w:rsidRDefault="00A36AF3" w:rsidP="00A36AF3">
      <w:pPr>
        <w:shd w:val="clear" w:color="auto" w:fill="FFFFFF"/>
        <w:rPr>
          <w:rFonts w:ascii="Arial" w:eastAsia="Times New Roman" w:hAnsi="Arial" w:cs="Times New Roman"/>
          <w:b/>
          <w:bCs/>
          <w:color w:val="6B6B6B"/>
          <w:sz w:val="20"/>
          <w:szCs w:val="20"/>
        </w:rPr>
      </w:pPr>
      <w:r>
        <w:rPr>
          <w:rFonts w:ascii="Arial" w:eastAsia="Times New Roman" w:hAnsi="Arial" w:cs="Times New Roman"/>
          <w:b/>
          <w:bCs/>
          <w:color w:val="6B6B6B"/>
          <w:sz w:val="20"/>
          <w:szCs w:val="20"/>
        </w:rPr>
        <w:t>In: Avvenire 8/02/2012</w:t>
      </w:r>
    </w:p>
    <w:p w:rsidR="005C0E1B" w:rsidRDefault="005C0E1B"/>
    <w:sectPr w:rsidR="005C0E1B"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F3"/>
    <w:rsid w:val="002878D9"/>
    <w:rsid w:val="005C0E1B"/>
    <w:rsid w:val="00A36A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E2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36AF3"/>
  </w:style>
  <w:style w:type="character" w:styleId="Enfasicorsivo">
    <w:name w:val="Emphasis"/>
    <w:basedOn w:val="Caratterepredefinitoparagrafo"/>
    <w:uiPriority w:val="20"/>
    <w:qFormat/>
    <w:rsid w:val="00A36A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36AF3"/>
  </w:style>
  <w:style w:type="character" w:styleId="Enfasicorsivo">
    <w:name w:val="Emphasis"/>
    <w:basedOn w:val="Caratterepredefinitoparagrafo"/>
    <w:uiPriority w:val="20"/>
    <w:qFormat/>
    <w:rsid w:val="00A36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234">
      <w:bodyDiv w:val="1"/>
      <w:marLeft w:val="0"/>
      <w:marRight w:val="0"/>
      <w:marTop w:val="0"/>
      <w:marBottom w:val="0"/>
      <w:divBdr>
        <w:top w:val="none" w:sz="0" w:space="0" w:color="auto"/>
        <w:left w:val="none" w:sz="0" w:space="0" w:color="auto"/>
        <w:bottom w:val="none" w:sz="0" w:space="0" w:color="auto"/>
        <w:right w:val="none" w:sz="0" w:space="0" w:color="auto"/>
      </w:divBdr>
      <w:divsChild>
        <w:div w:id="1073166454">
          <w:marLeft w:val="0"/>
          <w:marRight w:val="0"/>
          <w:marTop w:val="0"/>
          <w:marBottom w:val="0"/>
          <w:divBdr>
            <w:top w:val="none" w:sz="0" w:space="0" w:color="auto"/>
            <w:left w:val="none" w:sz="0" w:space="0" w:color="auto"/>
            <w:bottom w:val="none" w:sz="0" w:space="0" w:color="auto"/>
            <w:right w:val="none" w:sz="0" w:space="0" w:color="auto"/>
          </w:divBdr>
          <w:divsChild>
            <w:div w:id="1509052623">
              <w:marLeft w:val="0"/>
              <w:marRight w:val="0"/>
              <w:marTop w:val="0"/>
              <w:marBottom w:val="0"/>
              <w:divBdr>
                <w:top w:val="none" w:sz="0" w:space="0" w:color="auto"/>
                <w:left w:val="none" w:sz="0" w:space="0" w:color="auto"/>
                <w:bottom w:val="none" w:sz="0" w:space="0" w:color="auto"/>
                <w:right w:val="none" w:sz="0" w:space="0" w:color="auto"/>
              </w:divBdr>
            </w:div>
            <w:div w:id="839393200">
              <w:marLeft w:val="0"/>
              <w:marRight w:val="0"/>
              <w:marTop w:val="0"/>
              <w:marBottom w:val="75"/>
              <w:divBdr>
                <w:top w:val="none" w:sz="0" w:space="0" w:color="auto"/>
                <w:left w:val="none" w:sz="0" w:space="0" w:color="auto"/>
                <w:bottom w:val="none" w:sz="0" w:space="0" w:color="auto"/>
                <w:right w:val="none" w:sz="0" w:space="0" w:color="auto"/>
              </w:divBdr>
              <w:divsChild>
                <w:div w:id="1318069045">
                  <w:marLeft w:val="0"/>
                  <w:marRight w:val="0"/>
                  <w:marTop w:val="0"/>
                  <w:marBottom w:val="0"/>
                  <w:divBdr>
                    <w:top w:val="none" w:sz="0" w:space="0" w:color="auto"/>
                    <w:left w:val="none" w:sz="0" w:space="0" w:color="auto"/>
                    <w:bottom w:val="none" w:sz="0" w:space="0" w:color="auto"/>
                    <w:right w:val="none" w:sz="0" w:space="0" w:color="auto"/>
                  </w:divBdr>
                  <w:divsChild>
                    <w:div w:id="1084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0833">
          <w:marLeft w:val="0"/>
          <w:marRight w:val="0"/>
          <w:marTop w:val="75"/>
          <w:marBottom w:val="0"/>
          <w:divBdr>
            <w:top w:val="none" w:sz="0" w:space="0" w:color="auto"/>
            <w:left w:val="none" w:sz="0" w:space="0" w:color="auto"/>
            <w:bottom w:val="none" w:sz="0" w:space="0" w:color="auto"/>
            <w:right w:val="none" w:sz="0" w:space="0" w:color="auto"/>
          </w:divBdr>
          <w:divsChild>
            <w:div w:id="841972782">
              <w:marLeft w:val="0"/>
              <w:marRight w:val="0"/>
              <w:marTop w:val="0"/>
              <w:marBottom w:val="0"/>
              <w:divBdr>
                <w:top w:val="none" w:sz="0" w:space="0" w:color="auto"/>
                <w:left w:val="none" w:sz="0" w:space="0" w:color="auto"/>
                <w:bottom w:val="none" w:sz="0" w:space="0" w:color="auto"/>
                <w:right w:val="none" w:sz="0" w:space="0" w:color="auto"/>
              </w:divBdr>
            </w:div>
          </w:divsChild>
        </w:div>
        <w:div w:id="329792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3466</Characters>
  <Application>Microsoft Macintosh Word</Application>
  <DocSecurity>0</DocSecurity>
  <Lines>28</Lines>
  <Paragraphs>8</Paragraphs>
  <ScaleCrop>false</ScaleCrop>
  <Company>UPS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1</cp:revision>
  <dcterms:created xsi:type="dcterms:W3CDTF">2012-02-09T17:06:00Z</dcterms:created>
  <dcterms:modified xsi:type="dcterms:W3CDTF">2012-02-09T17:08:00Z</dcterms:modified>
</cp:coreProperties>
</file>